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rFonts w:ascii="Calibri" w:cs="Calibri" w:eastAsia="Calibri" w:hAnsi="Calibri"/>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5542026" cy="209245"/>
                <wp:effectExtent b="0" l="0" r="0" t="0"/>
                <wp:docPr id="32" name=""/>
                <a:graphic>
                  <a:graphicData uri="http://schemas.microsoft.com/office/word/2010/wordprocessingShape">
                    <wps:wsp>
                      <wps:cNvSpPr/>
                      <wps:cNvPr id="3" name="Shape 3"/>
                      <wps:spPr>
                        <a:xfrm>
                          <a:off x="2584512" y="3684903"/>
                          <a:ext cx="5522976" cy="190195"/>
                        </a:xfrm>
                        <a:prstGeom prst="rect">
                          <a:avLst/>
                        </a:prstGeom>
                        <a:solidFill>
                          <a:srgbClr val="5E839F"/>
                        </a:solidFill>
                        <a:ln>
                          <a:noFill/>
                        </a:ln>
                      </wps:spPr>
                      <wps:txbx>
                        <w:txbxContent>
                          <w:p w:rsidR="00000000" w:rsidDel="00000000" w:rsidP="00000000" w:rsidRDefault="00000000" w:rsidRPr="00000000">
                            <w:pPr>
                              <w:spacing w:after="0" w:before="0" w:line="243.0000114440918"/>
                              <w:ind w:left="48.00000190734863" w:right="0" w:firstLine="96.00000381469727"/>
                              <w:jc w:val="left"/>
                              <w:textDirection w:val="btLr"/>
                            </w:pPr>
                            <w:r w:rsidDel="00000000" w:rsidR="00000000" w:rsidRPr="00000000">
                              <w:rPr>
                                <w:rFonts w:ascii="Cambria" w:cs="Cambria" w:eastAsia="Cambria" w:hAnsi="Cambria"/>
                                <w:b w:val="1"/>
                                <w:i w:val="0"/>
                                <w:smallCaps w:val="0"/>
                                <w:strike w:val="0"/>
                                <w:color w:val="ffffff"/>
                                <w:sz w:val="24"/>
                                <w:vertAlign w:val="baseline"/>
                              </w:rPr>
                              <w:t xml:space="preserve">SECTION 1</w:t>
                            </w:r>
                            <w:r w:rsidDel="00000000" w:rsidR="00000000" w:rsidRPr="00000000">
                              <w:rPr>
                                <w:rFonts w:ascii="Calibri" w:cs="Calibri" w:eastAsia="Calibri" w:hAnsi="Calibri"/>
                                <w:b w:val="1"/>
                                <w:i w:val="0"/>
                                <w:smallCaps w:val="0"/>
                                <w:strike w:val="0"/>
                                <w:color w:val="ffffff"/>
                                <w:sz w:val="24"/>
                                <w:vertAlign w:val="baseline"/>
                              </w:rPr>
                              <w:t xml:space="preserve"> </w:t>
                            </w:r>
                            <w:r w:rsidDel="00000000" w:rsidR="00000000" w:rsidRPr="00000000">
                              <w:rPr>
                                <w:rFonts w:ascii="Calibri" w:cs="Calibri" w:eastAsia="Calibri" w:hAnsi="Calibri"/>
                                <w:b w:val="0"/>
                                <w:i w:val="0"/>
                                <w:smallCaps w:val="0"/>
                                <w:strike w:val="0"/>
                                <w:color w:val="ffffff"/>
                                <w:sz w:val="24"/>
                                <w:vertAlign w:val="baseline"/>
                              </w:rPr>
                              <w:t xml:space="preserve">– </w:t>
                            </w:r>
                            <w:r w:rsidDel="00000000" w:rsidR="00000000" w:rsidRPr="00000000">
                              <w:rPr>
                                <w:rFonts w:ascii="Calibri" w:cs="Calibri" w:eastAsia="Calibri" w:hAnsi="Calibri"/>
                                <w:b w:val="1"/>
                                <w:i w:val="0"/>
                                <w:smallCaps w:val="0"/>
                                <w:strike w:val="0"/>
                                <w:color w:val="ffffff"/>
                                <w:sz w:val="24"/>
                                <w:vertAlign w:val="baseline"/>
                              </w:rPr>
                              <w:t xml:space="preserve">Renseignements sur l’organisme</w:t>
                            </w:r>
                          </w:p>
                        </w:txbxContent>
                      </wps:txbx>
                      <wps:bodyPr anchorCtr="0" anchor="t" bIns="0" lIns="0" spcFirstLastPara="1" rIns="0" wrap="square" tIns="0">
                        <a:noAutofit/>
                      </wps:bodyPr>
                    </wps:wsp>
                  </a:graphicData>
                </a:graphic>
              </wp:inline>
            </w:drawing>
          </mc:Choice>
          <mc:Fallback>
            <w:drawing>
              <wp:inline distB="0" distT="0" distL="0" distR="0">
                <wp:extent cx="5542026" cy="209245"/>
                <wp:effectExtent b="0" l="0" r="0" t="0"/>
                <wp:docPr id="3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542026" cy="209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bl>
      <w:tblPr>
        <w:tblStyle w:val="Table1"/>
        <w:tblW w:w="8630.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4315"/>
        <w:gridCol w:w="4315"/>
        <w:tblGridChange w:id="0">
          <w:tblGrid>
            <w:gridCol w:w="4315"/>
            <w:gridCol w:w="4315"/>
          </w:tblGrid>
        </w:tblGridChange>
      </w:tblGrid>
      <w:tr>
        <w:trPr>
          <w:cantSplit w:val="0"/>
          <w:tblHeader w:val="0"/>
        </w:trPr>
        <w:tc>
          <w:tcPr>
            <w:tcBorders>
              <w:bottom w:color="000000" w:space="0" w:sz="4" w:val="single"/>
            </w:tcBorders>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 de l’organisme</w:t>
            </w:r>
          </w:p>
        </w:tc>
        <w:tc>
          <w:tcPr>
            <w:tcBorders>
              <w:top w:color="000000" w:space="0" w:sz="4" w:val="single"/>
              <w:bottom w:color="000000" w:space="0" w:sz="0" w:val="nil"/>
            </w:tcBorders>
          </w:tcPr>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Numéro d’entreprise du Québec (NEQ)</w:t>
            </w:r>
          </w:p>
        </w:tc>
      </w:tr>
      <w:tr>
        <w:trPr>
          <w:cantSplit w:val="0"/>
          <w:tblHeader w:val="0"/>
        </w:trPr>
        <w:tc>
          <w:tcPr>
            <w:gridSpan w:val="2"/>
            <w:tcBorders>
              <w:top w:color="000000" w:space="0" w:sz="0" w:val="nil"/>
              <w:bottom w:color="000000" w:space="0" w:sz="4" w:val="single"/>
            </w:tcBorders>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0" w:val="nil"/>
            </w:tcBorders>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Numéro de l’entente de subvention</w:t>
            </w:r>
          </w:p>
        </w:tc>
      </w:tr>
      <w:tr>
        <w:trPr>
          <w:cantSplit w:val="0"/>
          <w:tblHeader w:val="0"/>
        </w:trPr>
        <w:tc>
          <w:tcPr>
            <w:gridSpan w:val="2"/>
            <w:tcBorders>
              <w:top w:color="000000" w:space="0" w:sz="0" w:val="nil"/>
              <w:bottom w:color="000000" w:space="0" w:sz="4" w:val="single"/>
            </w:tcBorders>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0" w:val="nil"/>
            </w:tcBorders>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Adresse        Numéro        Rue, rang ou case postale</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Ville, village ou municipalité</w:t>
            </w:r>
          </w:p>
        </w:tc>
        <w:tc>
          <w:tcPr>
            <w:tcBorders>
              <w:top w:color="000000" w:space="0" w:sz="4" w:val="single"/>
              <w:bottom w:color="000000" w:space="0" w:sz="0" w:val="nil"/>
            </w:tcBorders>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Province                                  Code postal</w:t>
            </w:r>
          </w:p>
        </w:tc>
      </w:tr>
      <w:tr>
        <w:trPr>
          <w:cantSplit w:val="0"/>
          <w:tblHeader w:val="0"/>
        </w:trPr>
        <w:tc>
          <w:tcPr>
            <w:tcBorders>
              <w:top w:color="000000" w:space="0" w:sz="0" w:val="nil"/>
            </w:tcBorders>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0" w:val="nil"/>
            </w:tcBorders>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 prénom de la personne ressource</w:t>
            </w:r>
          </w:p>
        </w:tc>
      </w:tr>
      <w:tr>
        <w:trPr>
          <w:cantSplit w:val="0"/>
          <w:tblHeader w:val="0"/>
        </w:trPr>
        <w:tc>
          <w:tcPr>
            <w:gridSpan w:val="2"/>
            <w:tcBorders>
              <w:top w:color="000000" w:space="0" w:sz="0" w:val="nil"/>
            </w:tcBorders>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tc>
      </w:tr>
      <w:tr>
        <w:trPr>
          <w:cantSplit w:val="0"/>
          <w:tblHeader w:val="0"/>
        </w:trPr>
        <w:tc>
          <w:tcPr>
            <w:gridSpan w:val="2"/>
            <w:tcBorders>
              <w:bottom w:color="000000" w:space="0" w:sz="0" w:val="nil"/>
            </w:tcBorders>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Adresse courriel de la personne ressource                                     Numéro de téléphone</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5487063" cy="223766"/>
                <wp:effectExtent b="0" l="0" r="0" t="0"/>
                <wp:docPr id="31" name=""/>
                <a:graphic>
                  <a:graphicData uri="http://schemas.microsoft.com/office/word/2010/wordprocessingShape">
                    <wps:wsp>
                      <wps:cNvSpPr/>
                      <wps:cNvPr id="2" name="Shape 2"/>
                      <wps:spPr>
                        <a:xfrm>
                          <a:off x="2611994" y="3677642"/>
                          <a:ext cx="5468013" cy="204716"/>
                        </a:xfrm>
                        <a:prstGeom prst="rect">
                          <a:avLst/>
                        </a:prstGeom>
                        <a:solidFill>
                          <a:srgbClr val="5E839F"/>
                        </a:solidFill>
                        <a:ln>
                          <a:noFill/>
                        </a:ln>
                      </wps:spPr>
                      <wps:txbx>
                        <w:txbxContent>
                          <w:p w:rsidR="00000000" w:rsidDel="00000000" w:rsidP="00000000" w:rsidRDefault="00000000" w:rsidRPr="00000000">
                            <w:pPr>
                              <w:spacing w:after="0" w:before="0" w:line="240"/>
                              <w:ind w:left="48.00000190734863" w:right="0" w:firstLine="96.00000381469727"/>
                              <w:jc w:val="left"/>
                              <w:textDirection w:val="btLr"/>
                            </w:pPr>
                            <w:r w:rsidDel="00000000" w:rsidR="00000000" w:rsidRPr="00000000">
                              <w:rPr>
                                <w:rFonts w:ascii="Cambria" w:cs="Cambria" w:eastAsia="Cambria" w:hAnsi="Cambria"/>
                                <w:b w:val="1"/>
                                <w:i w:val="0"/>
                                <w:smallCaps w:val="0"/>
                                <w:strike w:val="0"/>
                                <w:color w:val="ffffff"/>
                                <w:sz w:val="24"/>
                                <w:vertAlign w:val="baseline"/>
                              </w:rPr>
                              <w:t xml:space="preserve">SECTION 2 </w:t>
                            </w:r>
                            <w:r w:rsidDel="00000000" w:rsidR="00000000" w:rsidRPr="00000000">
                              <w:rPr>
                                <w:rFonts w:ascii="Cambria" w:cs="Cambria" w:eastAsia="Cambria" w:hAnsi="Cambria"/>
                                <w:b w:val="0"/>
                                <w:i w:val="0"/>
                                <w:smallCaps w:val="0"/>
                                <w:strike w:val="0"/>
                                <w:color w:val="ffffff"/>
                                <w:sz w:val="24"/>
                                <w:vertAlign w:val="baseline"/>
                              </w:rPr>
                              <w:t xml:space="preserve">– </w:t>
                            </w:r>
                            <w:r w:rsidDel="00000000" w:rsidR="00000000" w:rsidRPr="00000000">
                              <w:rPr>
                                <w:rFonts w:ascii="Cambria" w:cs="Cambria" w:eastAsia="Cambria" w:hAnsi="Cambria"/>
                                <w:b w:val="1"/>
                                <w:i w:val="0"/>
                                <w:smallCaps w:val="0"/>
                                <w:strike w:val="0"/>
                                <w:color w:val="ffffff"/>
                                <w:sz w:val="24"/>
                                <w:vertAlign w:val="baseline"/>
                              </w:rPr>
                              <w:t xml:space="preserve">Utilisation des frais de gestion liés au projet</w:t>
                            </w:r>
                          </w:p>
                          <w:p w:rsidR="00000000" w:rsidDel="00000000" w:rsidP="00000000" w:rsidRDefault="00000000" w:rsidRPr="00000000">
                            <w:pPr>
                              <w:spacing w:after="0" w:before="0" w:line="240"/>
                              <w:ind w:left="48.00000190734863" w:right="0" w:firstLine="96.00000381469727"/>
                              <w:jc w:val="left"/>
                              <w:textDirection w:val="btLr"/>
                            </w:pPr>
                            <w:r w:rsidDel="00000000" w:rsidR="00000000" w:rsidRPr="00000000">
                              <w:rPr>
                                <w:rFonts w:ascii="Cambria" w:cs="Cambria" w:eastAsia="Cambria" w:hAnsi="Cambria"/>
                                <w:b w:val="1"/>
                                <w:i w:val="0"/>
                                <w:smallCaps w:val="0"/>
                                <w:strike w:val="0"/>
                                <w:color w:val="ffffff"/>
                                <w:sz w:val="24"/>
                                <w:vertAlign w:val="baseline"/>
                              </w:rPr>
                            </w:r>
                          </w:p>
                        </w:txbxContent>
                      </wps:txbx>
                      <wps:bodyPr anchorCtr="0" anchor="t" bIns="0" lIns="0" spcFirstLastPara="1" rIns="0" wrap="square" tIns="0">
                        <a:noAutofit/>
                      </wps:bodyPr>
                    </wps:wsp>
                  </a:graphicData>
                </a:graphic>
              </wp:inline>
            </w:drawing>
          </mc:Choice>
          <mc:Fallback>
            <w:drawing>
              <wp:inline distB="0" distT="0" distL="0" distR="0">
                <wp:extent cx="5487063" cy="223766"/>
                <wp:effectExtent b="0" l="0" r="0" t="0"/>
                <wp:docPr id="3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487063" cy="22376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L’entente de subvention octroie 10 % du budget de la subvention en frais de gestion. Ces frais de gestion peuvent se composer de différents éléments. Cochez les éléments qui ont été utilisés et comptabilisés dans le cadre de votre projet. Indiquez les pièces justificatives que vous serez en mesure de fournir, au besoin, lors d’une vérification. </w:t>
      </w:r>
    </w:p>
    <w:p w:rsidR="00000000" w:rsidDel="00000000" w:rsidP="00000000" w:rsidRDefault="00000000" w:rsidRPr="00000000" w14:paraId="0000002B">
      <w:pPr>
        <w:jc w:val="both"/>
        <w:rPr>
          <w:rFonts w:ascii="Calibri" w:cs="Calibri" w:eastAsia="Calibri" w:hAnsi="Calibri"/>
          <w:b w:val="1"/>
          <w:sz w:val="20"/>
          <w:szCs w:val="20"/>
        </w:rPr>
      </w:pPr>
      <w:r w:rsidDel="00000000" w:rsidR="00000000" w:rsidRPr="00000000">
        <w:rPr>
          <w:rtl w:val="0"/>
        </w:rPr>
      </w:r>
    </w:p>
    <w:tbl>
      <w:tblPr>
        <w:tblStyle w:val="Table2"/>
        <w:tblW w:w="8630.0" w:type="dxa"/>
        <w:jc w:val="left"/>
        <w:tblLayout w:type="fixed"/>
        <w:tblLook w:val="0400"/>
      </w:tblPr>
      <w:tblGrid>
        <w:gridCol w:w="4673"/>
        <w:gridCol w:w="709"/>
        <w:gridCol w:w="3248"/>
        <w:tblGridChange w:id="0">
          <w:tblGrid>
            <w:gridCol w:w="4673"/>
            <w:gridCol w:w="709"/>
            <w:gridCol w:w="3248"/>
          </w:tblGrid>
        </w:tblGridChange>
      </w:tblGrid>
      <w:tr>
        <w:trPr>
          <w:cantSplit w:val="0"/>
          <w:trHeight w:val="290" w:hRule="atLeast"/>
          <w:tblHeader w:val="0"/>
        </w:trPr>
        <w:tc>
          <w:tcPr>
            <w:gridSpan w:val="3"/>
            <w:tcBorders>
              <w:top w:color="000000" w:space="0" w:sz="4" w:val="single"/>
              <w:left w:color="000000" w:space="0" w:sz="4" w:val="single"/>
              <w:bottom w:color="000000" w:space="0" w:sz="4" w:val="single"/>
              <w:right w:color="000000" w:space="0" w:sz="4" w:val="single"/>
            </w:tcBorders>
            <w:shd w:fill="ddebf7" w:val="clear"/>
          </w:tcPr>
          <w:p w:rsidR="00000000" w:rsidDel="00000000" w:rsidP="00000000" w:rsidRDefault="00000000" w:rsidRPr="00000000" w14:paraId="0000002C">
            <w:pPr>
              <w:jc w:val="center"/>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Frais de gestion du projet</w:t>
            </w: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ddebf7" w:val="clear"/>
          </w:tcPr>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Coûts directs du projet non couverts par la subvention</w:t>
            </w:r>
          </w:p>
        </w:tc>
        <w:tc>
          <w:tcPr>
            <w:tcBorders>
              <w:top w:color="000000" w:space="0" w:sz="4" w:val="single"/>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3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000000" w:space="0" w:sz="4" w:val="single"/>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3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Pièces disponibles en cas de vérification</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Honoraires professionnels en lien avec le projet et non couverts par la subvention (exemple : évaluation de la formation)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34"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Dépassement des frais de formation ou frais non prévus ou non couverts (impression, envoi du matériel pédagogique, complément location de la salle)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Dépassement des déplacements en lien avec le projet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Dépassement des frais de communication et de promotion du projet (avant la fin du projet)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Repas non fournis par le projet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Frais des fournisseurs non couverts par la subvention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ddebf7" w:val="clear"/>
          </w:tcPr>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Frais généraux affectés au projet</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ddebf7" w:val="clear"/>
            <w:vAlign w:val="bottom"/>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Équipement de bureau</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c>
          <w:tcPr>
            <w:tcBorders>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Équipement informatique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Amortissement de l’équipement utilisé par le projet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c>
          <w:tcPr>
            <w:tcBorders>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Logiciels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Maintenance informatique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Loyer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Électricité et chauffage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Abonnements télécommunication internet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Assurances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Frais bancaires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03"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Taxes municipales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Impôts fonciers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19"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Frais de comptabilité</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Coût des salaires pour le personnel non lié au projet et le personnel de gestion (sans les charges sociales)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5575300" cy="317500"/>
                <wp:effectExtent b="0" l="0" r="0" t="0"/>
                <wp:docPr id="33" name=""/>
                <a:graphic>
                  <a:graphicData uri="http://schemas.microsoft.com/office/word/2010/wordprocessingShape">
                    <wps:wsp>
                      <wps:cNvSpPr/>
                      <wps:cNvPr id="4" name="Shape 4"/>
                      <wps:spPr>
                        <a:xfrm>
                          <a:off x="2567875" y="3630775"/>
                          <a:ext cx="5556250" cy="298450"/>
                        </a:xfrm>
                        <a:prstGeom prst="rect">
                          <a:avLst/>
                        </a:prstGeom>
                        <a:solidFill>
                          <a:srgbClr val="5E839F"/>
                        </a:solidFill>
                        <a:ln>
                          <a:noFill/>
                        </a:ln>
                      </wps:spPr>
                      <wps:txbx>
                        <w:txbxContent>
                          <w:p w:rsidR="00000000" w:rsidDel="00000000" w:rsidP="00000000" w:rsidRDefault="00000000" w:rsidRPr="00000000">
                            <w:pPr>
                              <w:spacing w:after="0" w:before="0" w:line="251.00000381469727"/>
                              <w:ind w:left="53.00000190734863" w:right="0" w:firstLine="106.00000381469727"/>
                              <w:jc w:val="left"/>
                              <w:textDirection w:val="btLr"/>
                            </w:pPr>
                            <w:r w:rsidDel="00000000" w:rsidR="00000000" w:rsidRPr="00000000">
                              <w:rPr>
                                <w:rFonts w:ascii="Cambria" w:cs="Cambria" w:eastAsia="Cambria" w:hAnsi="Cambria"/>
                                <w:b w:val="1"/>
                                <w:i w:val="0"/>
                                <w:smallCaps w:val="0"/>
                                <w:strike w:val="0"/>
                                <w:color w:val="ffffff"/>
                                <w:sz w:val="24"/>
                                <w:vertAlign w:val="baseline"/>
                              </w:rPr>
                              <w:t xml:space="preserve">Section 3 — Déclaration</w:t>
                            </w:r>
                          </w:p>
                        </w:txbxContent>
                      </wps:txbx>
                      <wps:bodyPr anchorCtr="0" anchor="t" bIns="0" lIns="0" spcFirstLastPara="1" rIns="0" wrap="square" tIns="0">
                        <a:noAutofit/>
                      </wps:bodyPr>
                    </wps:wsp>
                  </a:graphicData>
                </a:graphic>
              </wp:inline>
            </w:drawing>
          </mc:Choice>
          <mc:Fallback>
            <w:drawing>
              <wp:inline distB="0" distT="0" distL="0" distR="0">
                <wp:extent cx="5575300" cy="317500"/>
                <wp:effectExtent b="0" l="0" r="0" t="0"/>
                <wp:docPr id="3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575300" cy="317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Je soussigné _______________________, représentant de_______________________, déclare que ____________$ ont été dépensés en frais de gestion cochés ci-dessus ont servi à la réalisation du projet #___________________, financé dans le cadre d’un programme de subvention du Fonds de développement et de reconnaissance des compétences de la main-d’œuvre (FDRCMO).</w:t>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Je m’engage à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garder en ma possession les pièces justificatives nommées à la section 2 du présent document, jusqu’à 6 ans après la date à laquelle je l’ai signé;</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présenter lesdites pièces en cas de vérification ultérieure</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informer le ministère de Travail, de l’Emploi et de la Solidarité sociale de toute modification aux dépenses déclarées ci-dessus. </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Signature du représentant autorisé__________________________________</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Date__________________________________</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tabs>
          <w:tab w:val="left" w:leader="none" w:pos="2470"/>
        </w:tabs>
        <w:rPr/>
      </w:pPr>
      <w:r w:rsidDel="00000000" w:rsidR="00000000" w:rsidRPr="00000000">
        <w:rPr>
          <w:rtl w:val="0"/>
        </w:rPr>
        <w:tab/>
      </w:r>
    </w:p>
    <w:sectPr>
      <w:headerReference r:id="rId10" w:type="default"/>
      <w:headerReference r:id="rId11" w:type="first"/>
      <w:headerReference r:id="rId12" w:type="even"/>
      <w:footerReference r:id="rId13" w:type="default"/>
      <w:pgSz w:h="2016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Georgia"/>
  <w:font w:name="Courier New"/>
  <w:font w:name="ChaloultDemiGra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tabs>
        <w:tab w:val="center" w:leader="none" w:pos="4550"/>
        <w:tab w:val="left" w:leader="none" w:pos="5818"/>
      </w:tabs>
      <w:ind w:right="260"/>
      <w:jc w:val="right"/>
      <w:rPr>
        <w:rFonts w:ascii="Calibri" w:cs="Calibri" w:eastAsia="Calibri" w:hAnsi="Calibri"/>
        <w:color w:val="17365d"/>
      </w:rPr>
    </w:pPr>
    <w:r w:rsidDel="00000000" w:rsidR="00000000" w:rsidRPr="00000000">
      <w:rPr>
        <w:rFonts w:ascii="Calibri" w:cs="Calibri" w:eastAsia="Calibri" w:hAnsi="Calibri"/>
        <w:color w:val="548dd4"/>
        <w:rtl w:val="0"/>
      </w:rPr>
      <w:t xml:space="preserve">Page </w:t>
    </w:r>
    <w:r w:rsidDel="00000000" w:rsidR="00000000" w:rsidRPr="00000000">
      <w:rPr>
        <w:rFonts w:ascii="Calibri" w:cs="Calibri" w:eastAsia="Calibri" w:hAnsi="Calibri"/>
        <w:color w:val="17365d"/>
      </w:rPr>
      <w:fldChar w:fldCharType="begin"/>
      <w:instrText xml:space="preserve">PAGE</w:instrText>
      <w:fldChar w:fldCharType="separate"/>
      <w:fldChar w:fldCharType="end"/>
    </w:r>
    <w:r w:rsidDel="00000000" w:rsidR="00000000" w:rsidRPr="00000000">
      <w:rPr>
        <w:rFonts w:ascii="Calibri" w:cs="Calibri" w:eastAsia="Calibri" w:hAnsi="Calibri"/>
        <w:color w:val="17365d"/>
        <w:rtl w:val="0"/>
      </w:rPr>
      <w:t xml:space="preserve"> | </w:t>
    </w:r>
    <w:r w:rsidDel="00000000" w:rsidR="00000000" w:rsidRPr="00000000">
      <w:rPr>
        <w:rFonts w:ascii="Calibri" w:cs="Calibri" w:eastAsia="Calibri" w:hAnsi="Calibri"/>
        <w:color w:val="17365d"/>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7f7f7f"/>
        <w:sz w:val="18"/>
        <w:szCs w:val="18"/>
        <w:u w:val="none"/>
        <w:shd w:fill="auto" w:val="clear"/>
        <w:vertAlign w:val="baseline"/>
      </w:rPr>
    </w:pPr>
    <w:r w:rsidDel="00000000" w:rsidR="00000000" w:rsidRPr="00000000">
      <w:rPr>
        <w:rFonts w:ascii="Calibri" w:cs="Calibri" w:eastAsia="Calibri" w:hAnsi="Calibri"/>
        <w:b w:val="1"/>
        <w:i w:val="0"/>
        <w:smallCaps w:val="0"/>
        <w:strike w:val="0"/>
        <w:color w:val="7f7f7f"/>
        <w:sz w:val="18"/>
        <w:szCs w:val="18"/>
        <w:u w:val="none"/>
        <w:shd w:fill="auto" w:val="clear"/>
        <w:vertAlign w:val="baseline"/>
        <w:rtl w:val="0"/>
      </w:rPr>
      <w:t xml:space="preserve">Ministère du Travail, de l’Emploi et de la Solidarité sociale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7f7f7f"/>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1843"/>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-482598</wp:posOffset>
          </wp:positionH>
          <wp:positionV relativeFrom="paragraph">
            <wp:posOffset>8255</wp:posOffset>
          </wp:positionV>
          <wp:extent cx="1943100" cy="639445"/>
          <wp:effectExtent b="0" l="0" r="0" t="0"/>
          <wp:wrapNone/>
          <wp:docPr id="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3100" cy="639445"/>
                  </a:xfrm>
                  <a:prstGeom prst="rect"/>
                  <a:ln/>
                </pic:spPr>
              </pic:pic>
            </a:graphicData>
          </a:graphic>
        </wp:anchor>
      </w:drawing>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1843"/>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Déclaration concernant les frais de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184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gestion accordés par le FDRCMO</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2" style="position:absolute;width:456.8pt;height:152.25pt;rotation:315;z-index:-503316481;mso-position-horizontal-relative:margin;mso-position-horizontal:center;mso-position-vertical-relative:margin;mso-position-vertical:center;" fillcolor="#c0c0c0" stroked="f" type="#_x0000_t136">
          <v:fill angle="0" opacity="32768f"/>
          <v:textpath fitshape="t" string="Projet" style="font-family:&amp;quot;Times&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4"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0" distR="0">
          <wp:extent cx="1475105" cy="585470"/>
          <wp:effectExtent b="0" l="0" r="0" t="0"/>
          <wp:docPr id="3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75105" cy="58547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4"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2124"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Déclaration sur l’utilisation des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frais de gestion financés par le FDRCMO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456.8pt;height:152.25pt;rotation:315;z-index:-503316481;mso-position-horizontal-relative:margin;mso-position-horizontal:center;mso-position-vertical-relative:margin;mso-position-vertical:center;" fillcolor="#c0c0c0" stroked="f" type="#_x0000_t136">
          <v:fill angle="0" opacity="32768f"/>
          <v:textpath fitshape="t" string="Projet" style="font-family:&amp;quot;Times&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rFonts w:ascii="Times New Roman" w:cs="Times New Roman" w:eastAsia="Times New Roman" w:hAnsi="Times New Roman"/>
      <w:b w:val="1"/>
    </w:rPr>
  </w:style>
  <w:style w:type="paragraph" w:styleId="Heading2">
    <w:name w:val="heading 2"/>
    <w:basedOn w:val="Normal"/>
    <w:next w:val="Normal"/>
    <w:pPr/>
    <w:rPr>
      <w:rFonts w:ascii="ChaloultDemiGras" w:cs="ChaloultDemiGras" w:eastAsia="ChaloultDemiGras" w:hAnsi="ChaloultDemiGras"/>
      <w:b w:val="1"/>
      <w:sz w:val="16"/>
      <w:szCs w:val="16"/>
    </w:rPr>
  </w:style>
  <w:style w:type="paragraph" w:styleId="Heading3">
    <w:name w:val="heading 3"/>
    <w:basedOn w:val="Normal"/>
    <w:next w:val="Normal"/>
    <w:pPr>
      <w:spacing w:before="23" w:lineRule="auto"/>
    </w:pPr>
    <w:rPr>
      <w:rFonts w:ascii="Calibri" w:cs="Calibri" w:eastAsia="Calibri" w:hAnsi="Calibri"/>
      <w:b w:val="1"/>
      <w:i w:val="1"/>
      <w:sz w:val="30"/>
      <w:szCs w:val="30"/>
    </w:rPr>
  </w:style>
  <w:style w:type="paragraph" w:styleId="Heading4">
    <w:name w:val="heading 4"/>
    <w:basedOn w:val="Normal"/>
    <w:next w:val="Normal"/>
    <w:pPr>
      <w:spacing w:before="323" w:lineRule="auto"/>
      <w:ind w:right="137"/>
      <w:jc w:val="both"/>
    </w:pPr>
    <w:rPr>
      <w:rFonts w:ascii="Calibri" w:cs="Calibri" w:eastAsia="Calibri" w:hAnsi="Calibri"/>
      <w:sz w:val="30"/>
      <w:szCs w:val="30"/>
    </w:rPr>
  </w:style>
  <w:style w:type="paragraph" w:styleId="Heading5">
    <w:name w:val="heading 5"/>
    <w:basedOn w:val="Normal"/>
    <w:next w:val="Normal"/>
    <w:pPr>
      <w:keepNext w:val="1"/>
      <w:keepLines w:val="1"/>
      <w:spacing w:before="40" w:lineRule="auto"/>
    </w:pPr>
    <w:rPr>
      <w:rFonts w:ascii="Calibri" w:cs="Calibri" w:eastAsia="Calibri" w:hAnsi="Calibri"/>
      <w:color w:val="366091"/>
    </w:rPr>
  </w:style>
  <w:style w:type="paragraph" w:styleId="Heading6">
    <w:name w:val="heading 6"/>
    <w:basedOn w:val="Normal"/>
    <w:next w:val="Normal"/>
    <w:pPr>
      <w:keepNext w:val="1"/>
      <w:keepLines w:val="1"/>
      <w:spacing w:before="40" w:lineRule="auto"/>
    </w:pPr>
    <w:rPr>
      <w:rFonts w:ascii="Calibri" w:cs="Calibri" w:eastAsia="Calibri" w:hAnsi="Calibri"/>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right"/>
    </w:pPr>
    <w:rPr>
      <w:rFonts w:ascii="Times New Roman" w:cs="Times New Roman" w:eastAsia="Times New Roman" w:hAnsi="Times New Roman"/>
      <w:b w:val="1"/>
    </w:rPr>
  </w:style>
  <w:style w:type="paragraph" w:styleId="Heading2">
    <w:name w:val="heading 2"/>
    <w:basedOn w:val="Normal"/>
    <w:next w:val="Normal"/>
    <w:pPr/>
    <w:rPr>
      <w:rFonts w:ascii="ChaloultDemiGras" w:cs="ChaloultDemiGras" w:eastAsia="ChaloultDemiGras" w:hAnsi="ChaloultDemiGras"/>
      <w:b w:val="1"/>
      <w:sz w:val="16"/>
      <w:szCs w:val="16"/>
    </w:rPr>
  </w:style>
  <w:style w:type="paragraph" w:styleId="Heading3">
    <w:name w:val="heading 3"/>
    <w:basedOn w:val="Normal"/>
    <w:next w:val="Normal"/>
    <w:pPr>
      <w:spacing w:before="23" w:lineRule="auto"/>
    </w:pPr>
    <w:rPr>
      <w:rFonts w:ascii="Calibri" w:cs="Calibri" w:eastAsia="Calibri" w:hAnsi="Calibri"/>
      <w:b w:val="1"/>
      <w:i w:val="1"/>
      <w:sz w:val="30"/>
      <w:szCs w:val="30"/>
    </w:rPr>
  </w:style>
  <w:style w:type="paragraph" w:styleId="Heading4">
    <w:name w:val="heading 4"/>
    <w:basedOn w:val="Normal"/>
    <w:next w:val="Normal"/>
    <w:pPr>
      <w:spacing w:before="323" w:lineRule="auto"/>
      <w:ind w:right="137"/>
      <w:jc w:val="both"/>
    </w:pPr>
    <w:rPr>
      <w:rFonts w:ascii="Calibri" w:cs="Calibri" w:eastAsia="Calibri" w:hAnsi="Calibri"/>
      <w:sz w:val="30"/>
      <w:szCs w:val="30"/>
    </w:rPr>
  </w:style>
  <w:style w:type="paragraph" w:styleId="Heading5">
    <w:name w:val="heading 5"/>
    <w:basedOn w:val="Normal"/>
    <w:next w:val="Normal"/>
    <w:pPr>
      <w:keepNext w:val="1"/>
      <w:keepLines w:val="1"/>
      <w:spacing w:before="40" w:lineRule="auto"/>
    </w:pPr>
    <w:rPr>
      <w:rFonts w:ascii="Calibri" w:cs="Calibri" w:eastAsia="Calibri" w:hAnsi="Calibri"/>
      <w:color w:val="366091"/>
    </w:rPr>
  </w:style>
  <w:style w:type="paragraph" w:styleId="Heading6">
    <w:name w:val="heading 6"/>
    <w:basedOn w:val="Normal"/>
    <w:next w:val="Normal"/>
    <w:pPr>
      <w:keepNext w:val="1"/>
      <w:keepLines w:val="1"/>
      <w:spacing w:before="40" w:lineRule="auto"/>
    </w:pPr>
    <w:rPr>
      <w:rFonts w:ascii="Calibri" w:cs="Calibri" w:eastAsia="Calibri" w:hAnsi="Calibri"/>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itre1">
    <w:name w:val="heading 1"/>
    <w:basedOn w:val="Normal"/>
    <w:link w:val="Titre1Car"/>
    <w:uiPriority w:val="9"/>
    <w:qFormat w:val="1"/>
    <w:rsid w:val="00DE6D9A"/>
    <w:pPr>
      <w:jc w:val="right"/>
      <w:outlineLvl w:val="0"/>
    </w:pPr>
    <w:rPr>
      <w:rFonts w:ascii="Times New Roman" w:cs="Times New Roman" w:eastAsia="Times New Roman" w:hAnsi="Times New Roman"/>
      <w:b w:val="1"/>
      <w:bCs w:val="1"/>
      <w:lang w:eastAsia="fr-CA"/>
    </w:rPr>
  </w:style>
  <w:style w:type="paragraph" w:styleId="Titre2">
    <w:name w:val="heading 2"/>
    <w:basedOn w:val="Normal"/>
    <w:link w:val="Titre2Car"/>
    <w:uiPriority w:val="9"/>
    <w:qFormat w:val="1"/>
    <w:rsid w:val="00DE6D9A"/>
    <w:pPr>
      <w:outlineLvl w:val="1"/>
    </w:pPr>
    <w:rPr>
      <w:rFonts w:ascii="ChaloultDemiGras" w:cs="ChaloultDemiGras" w:eastAsia="ChaloultDemiGras" w:hAnsi="ChaloultDemiGras"/>
      <w:b w:val="1"/>
      <w:bCs w:val="1"/>
      <w:sz w:val="16"/>
      <w:szCs w:val="16"/>
      <w:lang w:eastAsia="fr-CA"/>
    </w:rPr>
  </w:style>
  <w:style w:type="paragraph" w:styleId="Titre3">
    <w:name w:val="heading 3"/>
    <w:basedOn w:val="Normal"/>
    <w:link w:val="Titre3Car"/>
    <w:uiPriority w:val="1"/>
    <w:qFormat w:val="1"/>
    <w:rsid w:val="00DE6D9A"/>
    <w:pPr>
      <w:spacing w:before="23"/>
      <w:outlineLvl w:val="2"/>
    </w:pPr>
    <w:rPr>
      <w:rFonts w:ascii="Calibri" w:cs="Calibri" w:eastAsia="Calibri" w:hAnsi="Calibri"/>
      <w:b w:val="1"/>
      <w:bCs w:val="1"/>
      <w:i w:val="1"/>
      <w:sz w:val="30"/>
      <w:szCs w:val="30"/>
      <w:lang w:eastAsia="en-US" w:val="en-US"/>
    </w:rPr>
  </w:style>
  <w:style w:type="paragraph" w:styleId="Titre4">
    <w:name w:val="heading 4"/>
    <w:basedOn w:val="Normal"/>
    <w:link w:val="Titre4Car"/>
    <w:uiPriority w:val="1"/>
    <w:qFormat w:val="1"/>
    <w:rsid w:val="00DE6D9A"/>
    <w:pPr>
      <w:spacing w:before="323"/>
      <w:ind w:right="137"/>
      <w:jc w:val="both"/>
      <w:outlineLvl w:val="3"/>
    </w:pPr>
    <w:rPr>
      <w:rFonts w:ascii="Calibri" w:cs="Calibri" w:eastAsia="Calibri" w:hAnsi="Calibri"/>
      <w:sz w:val="30"/>
      <w:szCs w:val="30"/>
      <w:lang w:eastAsia="en-US" w:val="en-US"/>
    </w:rPr>
  </w:style>
  <w:style w:type="paragraph" w:styleId="Titre5">
    <w:name w:val="heading 5"/>
    <w:basedOn w:val="Normal"/>
    <w:next w:val="Normal"/>
    <w:link w:val="Titre5Car"/>
    <w:uiPriority w:val="9"/>
    <w:semiHidden w:val="1"/>
    <w:unhideWhenUsed w:val="1"/>
    <w:qFormat w:val="1"/>
    <w:rsid w:val="00DE6D9A"/>
    <w:pPr>
      <w:keepNext w:val="1"/>
      <w:keepLines w:val="1"/>
      <w:spacing w:before="40"/>
      <w:outlineLvl w:val="4"/>
    </w:pPr>
    <w:rPr>
      <w:rFonts w:asciiTheme="majorHAnsi" w:cstheme="majorBidi" w:eastAsiaTheme="majorEastAsia" w:hAnsiTheme="majorHAnsi"/>
      <w:color w:val="365f91" w:themeColor="accent1" w:themeShade="0000BF"/>
      <w:lang w:eastAsia="fr-CA"/>
    </w:rPr>
  </w:style>
  <w:style w:type="paragraph" w:styleId="Titre6">
    <w:name w:val="heading 6"/>
    <w:basedOn w:val="Normal"/>
    <w:next w:val="Normal"/>
    <w:link w:val="Titre6Car"/>
    <w:uiPriority w:val="9"/>
    <w:semiHidden w:val="1"/>
    <w:unhideWhenUsed w:val="1"/>
    <w:qFormat w:val="1"/>
    <w:rsid w:val="00DE6D9A"/>
    <w:pPr>
      <w:keepNext w:val="1"/>
      <w:keepLines w:val="1"/>
      <w:spacing w:before="40"/>
      <w:outlineLvl w:val="5"/>
    </w:pPr>
    <w:rPr>
      <w:rFonts w:asciiTheme="majorHAnsi" w:cstheme="majorBidi" w:eastAsiaTheme="majorEastAsia" w:hAnsiTheme="majorHAnsi"/>
      <w:color w:val="243f60" w:themeColor="accent1" w:themeShade="00007F"/>
      <w:lang w:eastAsia="fr-CA"/>
    </w:rPr>
  </w:style>
  <w:style w:type="paragraph" w:styleId="Titre7">
    <w:name w:val="heading 7"/>
    <w:basedOn w:val="Normal"/>
    <w:next w:val="Normal"/>
    <w:link w:val="Titre7Car"/>
    <w:uiPriority w:val="9"/>
    <w:semiHidden w:val="1"/>
    <w:unhideWhenUsed w:val="1"/>
    <w:qFormat w:val="1"/>
    <w:rsid w:val="00DE6D9A"/>
    <w:pPr>
      <w:keepNext w:val="1"/>
      <w:keepLines w:val="1"/>
      <w:spacing w:before="40"/>
      <w:outlineLvl w:val="6"/>
    </w:pPr>
    <w:rPr>
      <w:rFonts w:asciiTheme="majorHAnsi" w:cstheme="majorBidi" w:eastAsiaTheme="majorEastAsia" w:hAnsiTheme="majorHAnsi"/>
      <w:i w:val="1"/>
      <w:iCs w:val="1"/>
      <w:color w:val="243f60" w:themeColor="accent1" w:themeShade="00007F"/>
      <w:lang w:eastAsia="fr-CA"/>
    </w:rPr>
  </w:style>
  <w:style w:type="paragraph" w:styleId="Titre8">
    <w:name w:val="heading 8"/>
    <w:basedOn w:val="Normal"/>
    <w:next w:val="Normal"/>
    <w:link w:val="Titre8Car"/>
    <w:uiPriority w:val="9"/>
    <w:semiHidden w:val="1"/>
    <w:unhideWhenUsed w:val="1"/>
    <w:qFormat w:val="1"/>
    <w:rsid w:val="00DE6D9A"/>
    <w:pPr>
      <w:keepNext w:val="1"/>
      <w:keepLines w:val="1"/>
      <w:spacing w:before="40"/>
      <w:outlineLvl w:val="7"/>
    </w:pPr>
    <w:rPr>
      <w:rFonts w:asciiTheme="majorHAnsi" w:cstheme="majorBidi" w:eastAsiaTheme="majorEastAsia" w:hAnsiTheme="majorHAnsi"/>
      <w:color w:val="272727" w:themeColor="text1" w:themeTint="0000D8"/>
      <w:sz w:val="21"/>
      <w:szCs w:val="21"/>
      <w:lang w:eastAsia="fr-CA"/>
    </w:rPr>
  </w:style>
  <w:style w:type="paragraph" w:styleId="Titre9">
    <w:name w:val="heading 9"/>
    <w:basedOn w:val="Normal"/>
    <w:next w:val="Normal"/>
    <w:link w:val="Titre9Car"/>
    <w:uiPriority w:val="9"/>
    <w:semiHidden w:val="1"/>
    <w:unhideWhenUsed w:val="1"/>
    <w:qFormat w:val="1"/>
    <w:rsid w:val="00DE6D9A"/>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DE6D9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re1Car" w:customStyle="1">
    <w:name w:val="Titre 1 Car"/>
    <w:basedOn w:val="Policepardfaut"/>
    <w:link w:val="Titre1"/>
    <w:uiPriority w:val="9"/>
    <w:rsid w:val="00DE6D9A"/>
    <w:rPr>
      <w:rFonts w:ascii="Times New Roman" w:cs="Times New Roman" w:eastAsia="Times New Roman" w:hAnsi="Times New Roman"/>
      <w:b w:val="1"/>
      <w:bCs w:val="1"/>
      <w:lang w:eastAsia="fr-CA"/>
    </w:rPr>
  </w:style>
  <w:style w:type="character" w:styleId="Titre2Car" w:customStyle="1">
    <w:name w:val="Titre 2 Car"/>
    <w:basedOn w:val="Policepardfaut"/>
    <w:link w:val="Titre2"/>
    <w:uiPriority w:val="9"/>
    <w:rsid w:val="00DE6D9A"/>
    <w:rPr>
      <w:rFonts w:ascii="ChaloultDemiGras" w:cs="ChaloultDemiGras" w:eastAsia="ChaloultDemiGras" w:hAnsi="ChaloultDemiGras"/>
      <w:b w:val="1"/>
      <w:bCs w:val="1"/>
      <w:sz w:val="16"/>
      <w:szCs w:val="16"/>
      <w:lang w:eastAsia="fr-CA"/>
    </w:rPr>
  </w:style>
  <w:style w:type="character" w:styleId="Titre3Car" w:customStyle="1">
    <w:name w:val="Titre 3 Car"/>
    <w:basedOn w:val="Policepardfaut"/>
    <w:link w:val="Titre3"/>
    <w:uiPriority w:val="1"/>
    <w:rsid w:val="00DE6D9A"/>
    <w:rPr>
      <w:rFonts w:ascii="Calibri" w:cs="Calibri" w:eastAsia="Calibri" w:hAnsi="Calibri"/>
      <w:b w:val="1"/>
      <w:bCs w:val="1"/>
      <w:i w:val="1"/>
      <w:sz w:val="30"/>
      <w:szCs w:val="30"/>
      <w:lang w:eastAsia="en-US" w:val="en-US"/>
    </w:rPr>
  </w:style>
  <w:style w:type="character" w:styleId="Titre4Car" w:customStyle="1">
    <w:name w:val="Titre 4 Car"/>
    <w:basedOn w:val="Policepardfaut"/>
    <w:link w:val="Titre4"/>
    <w:uiPriority w:val="1"/>
    <w:rsid w:val="00DE6D9A"/>
    <w:rPr>
      <w:rFonts w:ascii="Calibri" w:cs="Calibri" w:eastAsia="Calibri" w:hAnsi="Calibri"/>
      <w:sz w:val="30"/>
      <w:szCs w:val="30"/>
      <w:lang w:eastAsia="en-US" w:val="en-US"/>
    </w:rPr>
  </w:style>
  <w:style w:type="character" w:styleId="Titre5Car" w:customStyle="1">
    <w:name w:val="Titre 5 Car"/>
    <w:basedOn w:val="Policepardfaut"/>
    <w:link w:val="Titre5"/>
    <w:uiPriority w:val="9"/>
    <w:semiHidden w:val="1"/>
    <w:rsid w:val="00DE6D9A"/>
    <w:rPr>
      <w:rFonts w:asciiTheme="majorHAnsi" w:cstheme="majorBidi" w:eastAsiaTheme="majorEastAsia" w:hAnsiTheme="majorHAnsi"/>
      <w:color w:val="365f91" w:themeColor="accent1" w:themeShade="0000BF"/>
      <w:lang w:eastAsia="fr-CA"/>
    </w:rPr>
  </w:style>
  <w:style w:type="character" w:styleId="Titre6Car" w:customStyle="1">
    <w:name w:val="Titre 6 Car"/>
    <w:basedOn w:val="Policepardfaut"/>
    <w:link w:val="Titre6"/>
    <w:uiPriority w:val="9"/>
    <w:semiHidden w:val="1"/>
    <w:rsid w:val="00DE6D9A"/>
    <w:rPr>
      <w:rFonts w:asciiTheme="majorHAnsi" w:cstheme="majorBidi" w:eastAsiaTheme="majorEastAsia" w:hAnsiTheme="majorHAnsi"/>
      <w:color w:val="243f60" w:themeColor="accent1" w:themeShade="00007F"/>
      <w:lang w:eastAsia="fr-CA"/>
    </w:rPr>
  </w:style>
  <w:style w:type="character" w:styleId="Titre7Car" w:customStyle="1">
    <w:name w:val="Titre 7 Car"/>
    <w:basedOn w:val="Policepardfaut"/>
    <w:link w:val="Titre7"/>
    <w:uiPriority w:val="9"/>
    <w:semiHidden w:val="1"/>
    <w:rsid w:val="00DE6D9A"/>
    <w:rPr>
      <w:rFonts w:asciiTheme="majorHAnsi" w:cstheme="majorBidi" w:eastAsiaTheme="majorEastAsia" w:hAnsiTheme="majorHAnsi"/>
      <w:i w:val="1"/>
      <w:iCs w:val="1"/>
      <w:color w:val="243f60" w:themeColor="accent1" w:themeShade="00007F"/>
      <w:lang w:eastAsia="fr-CA"/>
    </w:rPr>
  </w:style>
  <w:style w:type="character" w:styleId="Titre8Car" w:customStyle="1">
    <w:name w:val="Titre 8 Car"/>
    <w:basedOn w:val="Policepardfaut"/>
    <w:link w:val="Titre8"/>
    <w:uiPriority w:val="9"/>
    <w:semiHidden w:val="1"/>
    <w:rsid w:val="00DE6D9A"/>
    <w:rPr>
      <w:rFonts w:asciiTheme="majorHAnsi" w:cstheme="majorBidi" w:eastAsiaTheme="majorEastAsia" w:hAnsiTheme="majorHAnsi"/>
      <w:color w:val="272727" w:themeColor="text1" w:themeTint="0000D8"/>
      <w:sz w:val="21"/>
      <w:szCs w:val="21"/>
      <w:lang w:eastAsia="fr-CA"/>
    </w:rPr>
  </w:style>
  <w:style w:type="character" w:styleId="Titre9Car" w:customStyle="1">
    <w:name w:val="Titre 9 Car"/>
    <w:basedOn w:val="Policepardfaut"/>
    <w:link w:val="Titre9"/>
    <w:uiPriority w:val="9"/>
    <w:semiHidden w:val="1"/>
    <w:rsid w:val="00DE6D9A"/>
    <w:rPr>
      <w:rFonts w:asciiTheme="majorHAnsi" w:cstheme="majorBidi" w:eastAsiaTheme="majorEastAsia" w:hAnsiTheme="majorHAnsi"/>
      <w:i w:val="1"/>
      <w:iCs w:val="1"/>
      <w:color w:val="272727" w:themeColor="text1" w:themeTint="0000D8"/>
      <w:sz w:val="21"/>
      <w:szCs w:val="21"/>
      <w:lang w:eastAsia="fr-CA"/>
    </w:rPr>
  </w:style>
  <w:style w:type="character" w:styleId="Marquedecommentaire">
    <w:name w:val="annotation reference"/>
    <w:basedOn w:val="Policepardfaut"/>
    <w:uiPriority w:val="99"/>
    <w:semiHidden w:val="1"/>
    <w:unhideWhenUsed w:val="1"/>
    <w:rsid w:val="00DE6D9A"/>
    <w:rPr>
      <w:sz w:val="16"/>
      <w:szCs w:val="16"/>
    </w:rPr>
  </w:style>
  <w:style w:type="paragraph" w:styleId="Commentaire">
    <w:name w:val="annotation text"/>
    <w:basedOn w:val="Normal"/>
    <w:link w:val="CommentaireCar"/>
    <w:uiPriority w:val="99"/>
    <w:unhideWhenUsed w:val="1"/>
    <w:rsid w:val="00DE6D9A"/>
    <w:rPr>
      <w:rFonts w:ascii="Times New Roman" w:cs="Times New Roman" w:eastAsia="Times New Roman" w:hAnsi="Times New Roman"/>
      <w:sz w:val="20"/>
      <w:szCs w:val="20"/>
      <w:lang w:eastAsia="fr-CA"/>
    </w:rPr>
  </w:style>
  <w:style w:type="character" w:styleId="CommentaireCar" w:customStyle="1">
    <w:name w:val="Commentaire Car"/>
    <w:basedOn w:val="Policepardfaut"/>
    <w:link w:val="Commentaire"/>
    <w:uiPriority w:val="99"/>
    <w:rsid w:val="00DE6D9A"/>
    <w:rPr>
      <w:rFonts w:ascii="Times New Roman" w:cs="Times New Roman" w:eastAsia="Times New Roman" w:hAnsi="Times New Roman"/>
      <w:sz w:val="20"/>
      <w:szCs w:val="20"/>
      <w:lang w:eastAsia="fr-CA"/>
    </w:rPr>
  </w:style>
  <w:style w:type="paragraph" w:styleId="Textedebulles">
    <w:name w:val="Balloon Text"/>
    <w:basedOn w:val="Normal"/>
    <w:link w:val="TextedebullesCar"/>
    <w:uiPriority w:val="99"/>
    <w:semiHidden w:val="1"/>
    <w:unhideWhenUsed w:val="1"/>
    <w:rsid w:val="00DE6D9A"/>
    <w:rPr>
      <w:rFonts w:ascii="Segoe UI" w:cs="Segoe UI" w:eastAsia="Times New Roman" w:hAnsi="Segoe UI"/>
      <w:sz w:val="18"/>
      <w:szCs w:val="18"/>
      <w:lang w:eastAsia="fr-CA"/>
    </w:rPr>
  </w:style>
  <w:style w:type="character" w:styleId="TextedebullesCar" w:customStyle="1">
    <w:name w:val="Texte de bulles Car"/>
    <w:basedOn w:val="Policepardfaut"/>
    <w:link w:val="Textedebulles"/>
    <w:uiPriority w:val="99"/>
    <w:semiHidden w:val="1"/>
    <w:rsid w:val="00DE6D9A"/>
    <w:rPr>
      <w:rFonts w:ascii="Segoe UI" w:cs="Segoe UI" w:eastAsia="Times New Roman" w:hAnsi="Segoe UI"/>
      <w:sz w:val="18"/>
      <w:szCs w:val="18"/>
      <w:lang w:eastAsia="fr-CA"/>
    </w:rPr>
  </w:style>
  <w:style w:type="paragraph" w:styleId="Objetducommentaire">
    <w:name w:val="annotation subject"/>
    <w:basedOn w:val="Commentaire"/>
    <w:next w:val="Commentaire"/>
    <w:link w:val="ObjetducommentaireCar"/>
    <w:uiPriority w:val="99"/>
    <w:semiHidden w:val="1"/>
    <w:unhideWhenUsed w:val="1"/>
    <w:rsid w:val="00DE6D9A"/>
    <w:rPr>
      <w:b w:val="1"/>
      <w:bCs w:val="1"/>
    </w:rPr>
  </w:style>
  <w:style w:type="character" w:styleId="ObjetducommentaireCar" w:customStyle="1">
    <w:name w:val="Objet du commentaire Car"/>
    <w:basedOn w:val="CommentaireCar"/>
    <w:link w:val="Objetducommentaire"/>
    <w:uiPriority w:val="99"/>
    <w:semiHidden w:val="1"/>
    <w:rsid w:val="00DE6D9A"/>
    <w:rPr>
      <w:rFonts w:ascii="Times New Roman" w:cs="Times New Roman" w:eastAsia="Times New Roman" w:hAnsi="Times New Roman"/>
      <w:b w:val="1"/>
      <w:bCs w:val="1"/>
      <w:sz w:val="20"/>
      <w:szCs w:val="20"/>
      <w:lang w:eastAsia="fr-CA"/>
    </w:rPr>
  </w:style>
  <w:style w:type="paragraph" w:styleId="En-tte">
    <w:name w:val="header"/>
    <w:basedOn w:val="Normal"/>
    <w:link w:val="En-tteCar"/>
    <w:uiPriority w:val="99"/>
    <w:unhideWhenUsed w:val="1"/>
    <w:rsid w:val="00DE6D9A"/>
    <w:pPr>
      <w:tabs>
        <w:tab w:val="center" w:pos="4320"/>
        <w:tab w:val="right" w:pos="8640"/>
      </w:tabs>
    </w:pPr>
    <w:rPr>
      <w:rFonts w:ascii="Times New Roman" w:cs="Times New Roman" w:eastAsia="Times New Roman" w:hAnsi="Times New Roman"/>
      <w:lang w:eastAsia="fr-CA"/>
    </w:rPr>
  </w:style>
  <w:style w:type="character" w:styleId="En-tteCar" w:customStyle="1">
    <w:name w:val="En-tête Car"/>
    <w:basedOn w:val="Policepardfaut"/>
    <w:link w:val="En-tte"/>
    <w:uiPriority w:val="99"/>
    <w:rsid w:val="00DE6D9A"/>
    <w:rPr>
      <w:rFonts w:ascii="Times New Roman" w:cs="Times New Roman" w:eastAsia="Times New Roman" w:hAnsi="Times New Roman"/>
      <w:lang w:eastAsia="fr-CA"/>
    </w:rPr>
  </w:style>
  <w:style w:type="paragraph" w:styleId="Pieddepage">
    <w:name w:val="footer"/>
    <w:basedOn w:val="Normal"/>
    <w:link w:val="PieddepageCar"/>
    <w:uiPriority w:val="99"/>
    <w:unhideWhenUsed w:val="1"/>
    <w:rsid w:val="00DE6D9A"/>
    <w:pPr>
      <w:tabs>
        <w:tab w:val="center" w:pos="4320"/>
        <w:tab w:val="right" w:pos="8640"/>
      </w:tabs>
    </w:pPr>
    <w:rPr>
      <w:rFonts w:ascii="Times New Roman" w:cs="Times New Roman" w:eastAsia="Times New Roman" w:hAnsi="Times New Roman"/>
      <w:lang w:eastAsia="fr-CA"/>
    </w:rPr>
  </w:style>
  <w:style w:type="character" w:styleId="PieddepageCar" w:customStyle="1">
    <w:name w:val="Pied de page Car"/>
    <w:basedOn w:val="Policepardfaut"/>
    <w:link w:val="Pieddepage"/>
    <w:uiPriority w:val="99"/>
    <w:rsid w:val="00DE6D9A"/>
    <w:rPr>
      <w:rFonts w:ascii="Times New Roman" w:cs="Times New Roman" w:eastAsia="Times New Roman" w:hAnsi="Times New Roman"/>
      <w:lang w:eastAsia="fr-CA"/>
    </w:rPr>
  </w:style>
  <w:style w:type="paragraph" w:styleId="Corpsdetexte">
    <w:name w:val="Body Text"/>
    <w:basedOn w:val="Normal"/>
    <w:link w:val="CorpsdetexteCar"/>
    <w:uiPriority w:val="1"/>
    <w:qFormat w:val="1"/>
    <w:rsid w:val="00DE6D9A"/>
    <w:rPr>
      <w:rFonts w:ascii="Times New Roman" w:cs="Times New Roman" w:eastAsia="Times New Roman" w:hAnsi="Times New Roman"/>
      <w:sz w:val="16"/>
      <w:szCs w:val="16"/>
      <w:lang w:eastAsia="fr-CA"/>
    </w:rPr>
  </w:style>
  <w:style w:type="character" w:styleId="CorpsdetexteCar" w:customStyle="1">
    <w:name w:val="Corps de texte Car"/>
    <w:basedOn w:val="Policepardfaut"/>
    <w:link w:val="Corpsdetexte"/>
    <w:uiPriority w:val="1"/>
    <w:rsid w:val="00DE6D9A"/>
    <w:rPr>
      <w:rFonts w:ascii="Times New Roman" w:cs="Times New Roman" w:eastAsia="Times New Roman" w:hAnsi="Times New Roman"/>
      <w:sz w:val="16"/>
      <w:szCs w:val="16"/>
      <w:lang w:eastAsia="fr-CA"/>
    </w:rPr>
  </w:style>
  <w:style w:type="character" w:styleId="Lienhypertexte">
    <w:name w:val="Hyperlink"/>
    <w:basedOn w:val="Policepardfaut"/>
    <w:uiPriority w:val="99"/>
    <w:unhideWhenUsed w:val="1"/>
    <w:rsid w:val="00DE6D9A"/>
    <w:rPr>
      <w:color w:val="0000ff" w:themeColor="hyperlink"/>
      <w:u w:val="single"/>
    </w:rPr>
  </w:style>
  <w:style w:type="paragraph" w:styleId="Paragraphedeliste">
    <w:name w:val="List Paragraph"/>
    <w:aliases w:val="Bullet 1,Use Case List Paragraph,Dot pt,F5 List Paragraph,List Paragraph Char Char Char,Indicator Text,Numbered Para 1,Bullet Points,List Paragraph2,MAIN CONTENT,Normal numbered,Liste 1,Recommendation,List Paragraph11,List Paragraph1"/>
    <w:basedOn w:val="Normal"/>
    <w:link w:val="ParagraphedelisteCar"/>
    <w:uiPriority w:val="34"/>
    <w:qFormat w:val="1"/>
    <w:rsid w:val="00DE6D9A"/>
    <w:pPr>
      <w:ind w:left="720"/>
      <w:contextualSpacing w:val="1"/>
    </w:pPr>
    <w:rPr>
      <w:rFonts w:ascii="Times New Roman" w:cs="Times New Roman" w:eastAsia="Times New Roman" w:hAnsi="Times New Roman"/>
      <w:lang w:eastAsia="fr-CA"/>
    </w:rPr>
  </w:style>
  <w:style w:type="paragraph" w:styleId="TableParagraph" w:customStyle="1">
    <w:name w:val="Table Paragraph"/>
    <w:basedOn w:val="Normal"/>
    <w:uiPriority w:val="1"/>
    <w:qFormat w:val="1"/>
    <w:rsid w:val="00DE6D9A"/>
    <w:rPr>
      <w:rFonts w:ascii="Times New Roman" w:cs="Times New Roman" w:eastAsia="Times New Roman" w:hAnsi="Times New Roman"/>
      <w:lang w:eastAsia="fr-CA"/>
    </w:rPr>
  </w:style>
  <w:style w:type="paragraph" w:styleId="Rvision">
    <w:name w:val="Revision"/>
    <w:hidden w:val="1"/>
    <w:uiPriority w:val="99"/>
    <w:semiHidden w:val="1"/>
    <w:rsid w:val="00DE6D9A"/>
    <w:rPr>
      <w:rFonts w:ascii="Times New Roman" w:cs="Times New Roman" w:eastAsia="Times New Roman" w:hAnsi="Times New Roman"/>
      <w:lang w:eastAsia="fr-CA"/>
    </w:rPr>
  </w:style>
  <w:style w:type="table" w:styleId="TableNormal" w:customStyle="1">
    <w:name w:val="Table Normal"/>
    <w:uiPriority w:val="2"/>
    <w:semiHidden w:val="1"/>
    <w:unhideWhenUsed w:val="1"/>
    <w:qFormat w:val="1"/>
    <w:rsid w:val="00DE6D9A"/>
    <w:pPr>
      <w:widowControl w:val="0"/>
      <w:autoSpaceDE w:val="0"/>
      <w:autoSpaceDN w:val="0"/>
    </w:pPr>
    <w:rPr>
      <w:rFonts w:eastAsiaTheme="minorHAnsi"/>
      <w:sz w:val="22"/>
      <w:szCs w:val="22"/>
      <w:lang w:eastAsia="en-US" w:val="en-US"/>
    </w:rPr>
    <w:tblPr>
      <w:tblInd w:w="0.0" w:type="dxa"/>
      <w:tblCellMar>
        <w:top w:w="0.0" w:type="dxa"/>
        <w:left w:w="0.0" w:type="dxa"/>
        <w:bottom w:w="0.0" w:type="dxa"/>
        <w:right w:w="0.0" w:type="dxa"/>
      </w:tblCellMar>
    </w:tblPr>
  </w:style>
  <w:style w:type="paragraph" w:styleId="Sansinterligne">
    <w:name w:val="No Spacing"/>
    <w:uiPriority w:val="1"/>
    <w:qFormat w:val="1"/>
    <w:rsid w:val="00DE6D9A"/>
    <w:pPr>
      <w:widowControl w:val="0"/>
      <w:autoSpaceDE w:val="0"/>
      <w:autoSpaceDN w:val="0"/>
    </w:pPr>
    <w:rPr>
      <w:rFonts w:ascii="Arial" w:cs="Arial" w:eastAsia="Arial" w:hAnsi="Arial"/>
      <w:sz w:val="22"/>
      <w:szCs w:val="22"/>
      <w:lang w:bidi="fr-FR" w:val="fr-FR"/>
    </w:rPr>
  </w:style>
  <w:style w:type="paragraph" w:styleId="NormalWeb">
    <w:name w:val="Normal (Web)"/>
    <w:basedOn w:val="Normal"/>
    <w:uiPriority w:val="99"/>
    <w:unhideWhenUsed w:val="1"/>
    <w:rsid w:val="00DE6D9A"/>
    <w:pPr>
      <w:spacing w:after="100" w:afterAutospacing="1" w:before="100" w:beforeAutospacing="1"/>
    </w:pPr>
    <w:rPr>
      <w:rFonts w:ascii="Times New Roman" w:cs="Times New Roman" w:eastAsia="Times New Roman" w:hAnsi="Times New Roman"/>
      <w:lang w:eastAsia="fr-CA"/>
    </w:rPr>
  </w:style>
  <w:style w:type="paragraph" w:styleId="TM1">
    <w:name w:val="toc 1"/>
    <w:basedOn w:val="Normal"/>
    <w:uiPriority w:val="1"/>
    <w:qFormat w:val="1"/>
    <w:rsid w:val="00DE6D9A"/>
    <w:pPr>
      <w:spacing w:before="96"/>
      <w:ind w:left="620" w:hanging="480"/>
    </w:pPr>
    <w:rPr>
      <w:rFonts w:ascii="Calibri" w:cs="Calibri" w:eastAsia="Calibri" w:hAnsi="Calibri"/>
      <w:lang w:eastAsia="en-US" w:val="en-US"/>
    </w:rPr>
  </w:style>
  <w:style w:type="paragraph" w:styleId="TM2">
    <w:name w:val="toc 2"/>
    <w:basedOn w:val="Normal"/>
    <w:uiPriority w:val="1"/>
    <w:qFormat w:val="1"/>
    <w:rsid w:val="00DE6D9A"/>
    <w:pPr>
      <w:spacing w:before="91"/>
      <w:ind w:left="1095" w:hanging="247"/>
    </w:pPr>
    <w:rPr>
      <w:rFonts w:ascii="Calibri" w:cs="Calibri" w:eastAsia="Calibri" w:hAnsi="Calibri"/>
      <w:lang w:eastAsia="en-US" w:val="en-US"/>
    </w:rPr>
  </w:style>
  <w:style w:type="paragraph" w:styleId="TM3">
    <w:name w:val="toc 3"/>
    <w:basedOn w:val="Normal"/>
    <w:uiPriority w:val="1"/>
    <w:qFormat w:val="1"/>
    <w:rsid w:val="00DE6D9A"/>
    <w:pPr>
      <w:spacing w:before="96"/>
      <w:ind w:left="1557"/>
    </w:pPr>
    <w:rPr>
      <w:rFonts w:ascii="Calibri" w:cs="Calibri" w:eastAsia="Calibri" w:hAnsi="Calibri"/>
      <w:lang w:eastAsia="en-US" w:val="en-US"/>
    </w:rPr>
  </w:style>
  <w:style w:type="character" w:styleId="ParagraphedelisteCar" w:customStyle="1">
    <w:name w:val="Paragraphe de liste Car"/>
    <w:aliases w:val="Bullet 1 Car,Use Case List Paragraph Car,Dot pt Car,F5 List Paragraph Car,List Paragraph Char Char Char Car,Indicator Text Car,Numbered Para 1 Car,Bullet Points Car,List Paragraph2 Car,MAIN CONTENT Car,Normal numbered Car"/>
    <w:link w:val="Paragraphedeliste"/>
    <w:uiPriority w:val="34"/>
    <w:qFormat w:val="1"/>
    <w:locked w:val="1"/>
    <w:rsid w:val="00DE6D9A"/>
    <w:rPr>
      <w:rFonts w:ascii="Times New Roman" w:cs="Times New Roman" w:eastAsia="Times New Roman" w:hAnsi="Times New Roman"/>
      <w:lang w:eastAsia="fr-CA"/>
    </w:rPr>
  </w:style>
  <w:style w:type="paragraph" w:styleId="Notedebasdepage">
    <w:name w:val="footnote text"/>
    <w:basedOn w:val="Normal"/>
    <w:link w:val="NotedebasdepageCar"/>
    <w:uiPriority w:val="99"/>
    <w:unhideWhenUsed w:val="1"/>
    <w:rsid w:val="00DE6D9A"/>
    <w:rPr>
      <w:rFonts w:ascii="Times New Roman" w:cs="Times New Roman" w:eastAsia="Times New Roman" w:hAnsi="Times New Roman"/>
      <w:sz w:val="20"/>
      <w:szCs w:val="20"/>
      <w:lang w:eastAsia="fr-CA"/>
    </w:rPr>
  </w:style>
  <w:style w:type="character" w:styleId="NotedebasdepageCar" w:customStyle="1">
    <w:name w:val="Note de bas de page Car"/>
    <w:basedOn w:val="Policepardfaut"/>
    <w:link w:val="Notedebasdepage"/>
    <w:uiPriority w:val="99"/>
    <w:rsid w:val="00DE6D9A"/>
    <w:rPr>
      <w:rFonts w:ascii="Times New Roman" w:cs="Times New Roman" w:eastAsia="Times New Roman" w:hAnsi="Times New Roman"/>
      <w:sz w:val="20"/>
      <w:szCs w:val="20"/>
      <w:lang w:eastAsia="fr-CA"/>
    </w:rPr>
  </w:style>
  <w:style w:type="character" w:styleId="Appelnotedebasdep">
    <w:name w:val="footnote reference"/>
    <w:basedOn w:val="Policepardfaut"/>
    <w:uiPriority w:val="99"/>
    <w:semiHidden w:val="1"/>
    <w:unhideWhenUsed w:val="1"/>
    <w:rsid w:val="00DE6D9A"/>
    <w:rPr>
      <w:vertAlign w:val="superscript"/>
    </w:rPr>
  </w:style>
  <w:style w:type="paragraph" w:styleId="Default" w:customStyle="1">
    <w:name w:val="Default"/>
    <w:rsid w:val="00DE6D9A"/>
    <w:pPr>
      <w:autoSpaceDE w:val="0"/>
      <w:autoSpaceDN w:val="0"/>
      <w:adjustRightInd w:val="0"/>
    </w:pPr>
    <w:rPr>
      <w:rFonts w:ascii="Myriad Pro" w:cs="Myriad Pro" w:hAnsi="Myriad Pro" w:eastAsiaTheme="minorHAnsi"/>
      <w:color w:val="000000"/>
      <w:lang w:eastAsia="en-US"/>
    </w:rPr>
  </w:style>
  <w:style w:type="character" w:styleId="A9" w:customStyle="1">
    <w:name w:val="A9"/>
    <w:uiPriority w:val="99"/>
    <w:rsid w:val="00DE6D9A"/>
    <w:rPr>
      <w:rFonts w:cs="Myriad Pro"/>
      <w:color w:val="211d1e"/>
      <w:sz w:val="11"/>
      <w:szCs w:val="11"/>
    </w:rPr>
  </w:style>
  <w:style w:type="character" w:styleId="Lienhypertextesuivivisit">
    <w:name w:val="FollowedHyperlink"/>
    <w:basedOn w:val="Policepardfaut"/>
    <w:uiPriority w:val="99"/>
    <w:semiHidden w:val="1"/>
    <w:unhideWhenUsed w:val="1"/>
    <w:rsid w:val="00DE6D9A"/>
    <w:rPr>
      <w:color w:val="800080" w:themeColor="followedHyperlink"/>
      <w:u w:val="single"/>
    </w:rPr>
  </w:style>
  <w:style w:type="numbering" w:styleId="Style1" w:customStyle="1">
    <w:name w:val="Style1"/>
    <w:uiPriority w:val="99"/>
    <w:rsid w:val="00DE6D9A"/>
    <w:pPr>
      <w:numPr>
        <w:numId w:val="8"/>
      </w:numPr>
    </w:pPr>
  </w:style>
  <w:style w:type="character" w:styleId="subsection1" w:customStyle="1">
    <w:name w:val="subsection1"/>
    <w:basedOn w:val="Policepardfaut"/>
    <w:rsid w:val="00DE6D9A"/>
  </w:style>
  <w:style w:type="paragraph" w:styleId="CharChar" w:customStyle="1">
    <w:name w:val="Char Char"/>
    <w:basedOn w:val="Normal"/>
    <w:rsid w:val="00DE6D9A"/>
    <w:rPr>
      <w:rFonts w:ascii="Arial" w:cs="Arial" w:eastAsia="Times New Roman" w:hAnsi="Arial"/>
      <w:sz w:val="22"/>
      <w:szCs w:val="22"/>
      <w:lang w:eastAsia="en-US" w:val="en-AU"/>
    </w:rPr>
  </w:style>
  <w:style w:type="paragraph" w:styleId="Lgende">
    <w:name w:val="caption"/>
    <w:basedOn w:val="Normal"/>
    <w:next w:val="Normal"/>
    <w:uiPriority w:val="35"/>
    <w:unhideWhenUsed w:val="1"/>
    <w:qFormat w:val="1"/>
    <w:rsid w:val="00DE6D9A"/>
    <w:pPr>
      <w:spacing w:after="200"/>
    </w:pPr>
    <w:rPr>
      <w:rFonts w:ascii="Times New Roman" w:cs="Times New Roman" w:eastAsia="Times New Roman" w:hAnsi="Times New Roman"/>
      <w:i w:val="1"/>
      <w:iCs w:val="1"/>
      <w:color w:val="1f497d" w:themeColor="text2"/>
      <w:sz w:val="18"/>
      <w:szCs w:val="18"/>
      <w:lang w:eastAsia="fr-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70.0" w:type="dxa"/>
        <w:bottom w:w="0.0" w:type="dxa"/>
        <w:right w:w="70.0" w:type="dxa"/>
      </w:tblCellMar>
    </w:tblPr>
  </w:style>
  <w:style w:type="table" w:styleId="Table2">
    <w:basedOn w:val="TableNormal"/>
    <w:pPr>
      <w:widowControl w:val="0"/>
    </w:pPr>
    <w:rPr>
      <w:sz w:val="22"/>
      <w:szCs w:val="22"/>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BRiMSdIsqy82vI5fsG4IfMKj+A==">CgMxLjAyCGguZ2pkZ3hzOAByITFVWXJ3WWFuNTR1ejVucU5tbFlpS24yR2U2Vk1nSFdGSg==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2021-05-17T21:20:00Z</dcterms:created>
  <dc:creator>IMP 5</dc:creator>
</cp:coreProperties>
</file>